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/>
          <w:sz w:val="24"/>
          <w:szCs w:val="24"/>
        </w:rPr>
        <w:t>附件：</w:t>
      </w:r>
    </w:p>
    <w:p>
      <w:pPr>
        <w:jc w:val="center"/>
        <w:rPr>
          <w:sz w:val="24"/>
          <w:szCs w:val="24"/>
        </w:rPr>
      </w:pPr>
      <w:r>
        <w:rPr>
          <w:rFonts w:hint="eastAsia" w:ascii="黑体" w:hAnsi="黑体" w:eastAsia="黑体"/>
          <w:sz w:val="28"/>
          <w:szCs w:val="28"/>
        </w:rPr>
        <w:t>校园支付平台缴费操作方法</w:t>
      </w:r>
    </w:p>
    <w:p>
      <w:pPr>
        <w:rPr>
          <w:sz w:val="24"/>
          <w:szCs w:val="24"/>
        </w:rPr>
      </w:pP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（一）校园支付平台登录方式：</w:t>
      </w:r>
    </w:p>
    <w:p>
      <w:pPr>
        <w:rPr>
          <w:rStyle w:val="6"/>
          <w:szCs w:val="22"/>
        </w:rPr>
      </w:pPr>
      <w:r>
        <w:rPr>
          <w:rFonts w:hint="eastAsia" w:ascii="黑体" w:hAnsi="黑体" w:eastAsia="黑体"/>
          <w:b/>
          <w:sz w:val="24"/>
          <w:szCs w:val="24"/>
        </w:rPr>
        <w:t>方式一</w:t>
      </w:r>
      <w:r>
        <w:rPr>
          <w:rFonts w:hint="eastAsia"/>
          <w:sz w:val="24"/>
          <w:szCs w:val="24"/>
        </w:rPr>
        <w:t>：打开浏览器输入校园支付平台地址：</w:t>
      </w:r>
      <w:r>
        <w:rPr>
          <w:rStyle w:val="6"/>
          <w:szCs w:val="22"/>
        </w:rPr>
        <w:t>http://pay.xdsisu.edu.cn/SPPMain/Login/Home</w:t>
      </w:r>
    </w:p>
    <w:p>
      <w:pPr>
        <w:rPr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方式二：</w:t>
      </w:r>
      <w:r>
        <w:rPr>
          <w:rFonts w:hint="eastAsia" w:ascii="黑体" w:hAnsi="黑体" w:eastAsia="黑体"/>
          <w:color w:val="FF0000"/>
          <w:sz w:val="24"/>
          <w:szCs w:val="24"/>
          <w:u w:val="single"/>
        </w:rPr>
        <w:t xml:space="preserve">      </w:t>
      </w:r>
      <w:r>
        <w:rPr>
          <w:rFonts w:hint="eastAsia"/>
          <w:sz w:val="24"/>
          <w:szCs w:val="24"/>
        </w:rPr>
        <w:t>关注“上外贤达学院财务处”微信公众号，点击校园缴费，即可登录；</w:t>
      </w:r>
    </w:p>
    <w:p>
      <w:pPr>
        <w:rPr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方式三：</w:t>
      </w:r>
      <w:r>
        <w:rPr>
          <w:rFonts w:hint="eastAsia" w:ascii="黑体" w:hAnsi="黑体" w:eastAsia="黑体"/>
          <w:color w:val="FF0000"/>
          <w:sz w:val="24"/>
          <w:szCs w:val="24"/>
          <w:u w:val="single"/>
        </w:rPr>
        <w:t xml:space="preserve">      </w:t>
      </w:r>
      <w:r>
        <w:rPr>
          <w:rFonts w:hint="eastAsia"/>
          <w:sz w:val="24"/>
          <w:szCs w:val="24"/>
        </w:rPr>
        <w:t>进入“上海外国语大学贤达经济人文学院官网”主页，左上角点击“学生”，下拉页面至“个人服务”栏，可以看到“校园支付平台”，登录即可。</w:t>
      </w:r>
    </w:p>
    <w:p/>
    <w:p>
      <w:r>
        <w:drawing>
          <wp:inline distT="0" distB="0" distL="114300" distR="114300">
            <wp:extent cx="5224145" cy="2320925"/>
            <wp:effectExtent l="0" t="0" r="825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1389" t="19493" r="9308" b="17737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rPr>
          <w:color w:val="FF0000"/>
        </w:rPr>
      </w:pPr>
      <w:r>
        <w:rPr>
          <w:rFonts w:hint="eastAsia"/>
          <w:color w:val="FF0000"/>
        </w:rPr>
        <w:t>网页登录推荐使用火狐浏览器，360浏览器请使用极速模式；</w:t>
      </w:r>
    </w:p>
    <w:p>
      <w:pPr>
        <w:rPr>
          <w:color w:val="FF0000"/>
        </w:rPr>
      </w:pPr>
      <w:r>
        <w:rPr>
          <w:rFonts w:hint="eastAsia"/>
          <w:color w:val="FF0000"/>
        </w:rPr>
        <w:t>如手机操作缴费不成功，可在电脑端浏览器登录重试操作；</w:t>
      </w:r>
    </w:p>
    <w:p>
      <w:pPr>
        <w:rPr>
          <w:color w:val="FF0000"/>
        </w:rPr>
      </w:pPr>
      <w:r>
        <w:rPr>
          <w:rFonts w:hint="eastAsia"/>
          <w:color w:val="FF0000"/>
        </w:rPr>
        <w:t>帐号为学号或身份证号、初始密码为身份证号后6位（身份证尾号为X时，请输入大写X进行登录）；如忘记密码，可直接点击忘记密码。再次登录时，密码即为初始密码（证件号后六位）。</w:t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numPr>
          <w:ilvl w:val="0"/>
          <w:numId w:val="1"/>
        </w:num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支付平台缴费操作：</w:t>
      </w:r>
    </w:p>
    <w:p>
      <w:r>
        <w:rPr>
          <w:rFonts w:hint="eastAsia"/>
        </w:rPr>
        <w:t>1、登录成功后进入系统首页，点击“学杂费”菜单—点击“学费、住宿费”</w:t>
      </w:r>
    </w:p>
    <w:p/>
    <w:p>
      <w:pPr>
        <w:rPr>
          <w:sz w:val="44"/>
          <w:szCs w:val="44"/>
        </w:rPr>
      </w:pPr>
      <w:r>
        <w:drawing>
          <wp:inline distT="0" distB="0" distL="114300" distR="114300">
            <wp:extent cx="5110480" cy="1899920"/>
            <wp:effectExtent l="0" t="0" r="762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2289" b="14188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drawing>
          <wp:inline distT="0" distB="0" distL="114300" distR="114300">
            <wp:extent cx="5097145" cy="187706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3209" b="3209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color w:val="FF0000"/>
        </w:rPr>
      </w:pPr>
      <w:r>
        <w:rPr>
          <w:rFonts w:hint="eastAsia"/>
        </w:rPr>
        <w:t>2、进入支付界面</w:t>
      </w:r>
      <w:r>
        <w:rPr>
          <w:rFonts w:hint="eastAsia"/>
          <w:color w:val="FF0000"/>
        </w:rPr>
        <w:t>（务必只勾选需要补缴费的</w:t>
      </w:r>
      <w:r>
        <w:rPr>
          <w:rFonts w:hint="eastAsia" w:ascii="黑体" w:hAnsi="黑体" w:eastAsia="黑体"/>
          <w:color w:val="FF0000"/>
          <w:sz w:val="24"/>
          <w:szCs w:val="24"/>
        </w:rPr>
        <w:t>项目名称</w:t>
      </w:r>
      <w:r>
        <w:rPr>
          <w:rFonts w:hint="eastAsia"/>
          <w:color w:val="FF0000"/>
        </w:rPr>
        <w:t>：学费、书簿费、住宿费）</w:t>
      </w:r>
    </w:p>
    <w:p>
      <w:r>
        <w:drawing>
          <wp:inline distT="0" distB="0" distL="114300" distR="114300">
            <wp:extent cx="5091430" cy="1945005"/>
            <wp:effectExtent l="0" t="0" r="1270" b="10795"/>
            <wp:docPr id="5" name="图片 6" descr="16532971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165329715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3、确认支付项目、金额，点击 “支付”按钮。</w:t>
      </w:r>
    </w:p>
    <w:p>
      <w:pPr>
        <w:rPr>
          <w:sz w:val="24"/>
          <w:szCs w:val="24"/>
          <w:u w:val="single"/>
        </w:rPr>
      </w:pPr>
      <w:r>
        <w:rPr>
          <w:rFonts w:hint="eastAsia" w:ascii="黑体" w:hAnsi="黑体" w:eastAsia="黑体"/>
          <w:color w:val="FF0000"/>
          <w:sz w:val="24"/>
          <w:szCs w:val="24"/>
          <w:u w:val="single"/>
        </w:rPr>
        <w:t>注意：请务必确认好缴费金额无误后再支付</w:t>
      </w:r>
    </w:p>
    <w:p>
      <w:r>
        <w:drawing>
          <wp:inline distT="0" distB="0" distL="114300" distR="114300">
            <wp:extent cx="5090160" cy="1754505"/>
            <wp:effectExtent l="0" t="0" r="2540" b="1079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b="6273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使用微信扫描二维码进行支付，支付成功后点击“已完成付款”，页面将刷新支付状态。</w:t>
      </w:r>
    </w:p>
    <w:p>
      <w:r>
        <w:drawing>
          <wp:inline distT="0" distB="0" distL="114300" distR="114300">
            <wp:extent cx="5273675" cy="3275330"/>
            <wp:effectExtent l="0" t="0" r="952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</w:pPr>
      <w:r>
        <w:rPr>
          <w:rFonts w:hint="eastAsia"/>
        </w:rPr>
        <w:t>支付完成后，可在“订单查询”里查看已完成订单。</w:t>
      </w:r>
    </w:p>
    <w:p>
      <w:r>
        <w:drawing>
          <wp:inline distT="0" distB="0" distL="114300" distR="114300">
            <wp:extent cx="5257165" cy="2665730"/>
            <wp:effectExtent l="0" t="0" r="63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t="1538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EB7ACB"/>
    <w:multiLevelType w:val="multilevel"/>
    <w:tmpl w:val="B0EB7ACB"/>
    <w:lvl w:ilvl="0" w:tentative="0">
      <w:start w:val="4"/>
      <w:numFmt w:val="decimal"/>
      <w:suff w:val="nothing"/>
      <w:lvlText w:val="%1、"/>
      <w:lvlJc w:val="left"/>
      <w:rPr>
        <w:rFonts w:hint="default"/>
        <w:u w:val="none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">
    <w:nsid w:val="00399AEB"/>
    <w:multiLevelType w:val="multilevel"/>
    <w:tmpl w:val="00399AEB"/>
    <w:lvl w:ilvl="0" w:tentative="0">
      <w:start w:val="2"/>
      <w:numFmt w:val="chineseCounting"/>
      <w:suff w:val="nothing"/>
      <w:lvlText w:val="（%1）"/>
      <w:lvlJc w:val="left"/>
      <w:rPr>
        <w:rFonts w:hint="default"/>
        <w:u w:val="none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jYzEzMzRjMjM0ZGNkMDA4Y2Q5MTMzOGJhNDFiNWUifQ=="/>
  </w:docVars>
  <w:rsids>
    <w:rsidRoot w:val="00172A27"/>
    <w:rsid w:val="00052B3D"/>
    <w:rsid w:val="00172A27"/>
    <w:rsid w:val="002D5AAF"/>
    <w:rsid w:val="0033174D"/>
    <w:rsid w:val="00484EF5"/>
    <w:rsid w:val="004E6F94"/>
    <w:rsid w:val="0065090E"/>
    <w:rsid w:val="00784249"/>
    <w:rsid w:val="008A0FD2"/>
    <w:rsid w:val="00A533A8"/>
    <w:rsid w:val="00B81EA3"/>
    <w:rsid w:val="2874619C"/>
    <w:rsid w:val="34773E54"/>
    <w:rsid w:val="3FE50790"/>
    <w:rsid w:val="576C07DC"/>
    <w:rsid w:val="75DC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unhideWhenUsed/>
    <w:qFormat/>
    <w:uiPriority w:val="9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rFonts w:hint="default"/>
      <w:color w:val="0000FF"/>
      <w:sz w:val="24"/>
      <w:szCs w:val="24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804</Words>
  <Characters>893</Characters>
  <Lines>7</Lines>
  <Paragraphs>2</Paragraphs>
  <TotalTime>25</TotalTime>
  <ScaleCrop>false</ScaleCrop>
  <LinksUpToDate>false</LinksUpToDate>
  <CharactersWithSpaces>909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2022-05-24T08:30:00Z</dcterms:created>
  <dc:creator>18458125692</dc:creator>
  <cp:lastModifiedBy>Lenovo</cp:lastModifiedBy>
  <dcterms:modified xsi:type="dcterms:W3CDTF">2022-09-05T04:33:42Z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C52D6734DC94435F9706427C6D267466</vt:lpwstr>
  </property>
</Properties>
</file>